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B163" w14:textId="77777777" w:rsidR="00FF3E9F" w:rsidRDefault="00FF3E9F" w:rsidP="00FF3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SAFETY DATA SHEET</w:t>
      </w:r>
    </w:p>
    <w:p w14:paraId="7D8B10CE" w14:textId="77777777" w:rsidR="00FF3E9F" w:rsidRDefault="00FF3E9F" w:rsidP="00FF3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SKINSCIPAC INC.</w:t>
      </w:r>
    </w:p>
    <w:p w14:paraId="5B10BA20" w14:textId="77777777" w:rsidR="00FF3E9F" w:rsidRDefault="00FF3E9F" w:rsidP="00FF3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12774 VIA GRIMALDI, DEL MAR, CA 92014 USA</w:t>
      </w:r>
    </w:p>
    <w:p w14:paraId="5AD47C70" w14:textId="77777777" w:rsidR="0067017E" w:rsidRDefault="0067017E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BC1513E" w14:textId="7E0682CA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3256756A" w14:textId="77777777" w:rsidR="00FF3E9F" w:rsidRPr="0067017E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67017E">
        <w:rPr>
          <w:rFonts w:ascii="Times New Roman" w:hAnsi="Times New Roman" w:cs="Times New Roman"/>
          <w:b/>
          <w:sz w:val="20"/>
          <w:szCs w:val="20"/>
        </w:rPr>
        <w:t>1. IDENTIFICATION</w:t>
      </w:r>
    </w:p>
    <w:p w14:paraId="39E33EB2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Identifier: PRIORI</w:t>
      </w:r>
    </w:p>
    <w:p w14:paraId="5DE90EAD" w14:textId="0B8178E0" w:rsidR="00FF3E9F" w:rsidRDefault="0067017E" w:rsidP="0067017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TTC Fx360 Natural Enzyme Peel &amp; Masque</w:t>
      </w:r>
    </w:p>
    <w:p w14:paraId="50E4DEC9" w14:textId="43B00809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Issue Date: </w:t>
      </w:r>
      <w:r w:rsidR="0067017E">
        <w:rPr>
          <w:rFonts w:ascii="Times New Roman" w:hAnsi="Times New Roman" w:cs="Times New Roman"/>
          <w:sz w:val="20"/>
          <w:szCs w:val="20"/>
        </w:rPr>
        <w:t>April 4</w:t>
      </w:r>
      <w:r w:rsidR="0067017E" w:rsidRPr="0067017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7017E">
        <w:rPr>
          <w:rFonts w:ascii="Times New Roman" w:hAnsi="Times New Roman" w:cs="Times New Roman"/>
          <w:sz w:val="20"/>
          <w:szCs w:val="20"/>
        </w:rPr>
        <w:t xml:space="preserve"> 2019</w:t>
      </w:r>
    </w:p>
    <w:p w14:paraId="774399FC" w14:textId="5345796D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Version: 0</w:t>
      </w:r>
      <w:r w:rsidR="0067017E">
        <w:rPr>
          <w:rFonts w:ascii="Times New Roman" w:hAnsi="Times New Roman" w:cs="Times New Roman"/>
          <w:sz w:val="20"/>
          <w:szCs w:val="20"/>
        </w:rPr>
        <w:t>2</w:t>
      </w:r>
    </w:p>
    <w:p w14:paraId="777757FF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Recommended Use: Cosmetic</w:t>
      </w:r>
    </w:p>
    <w:p w14:paraId="3877D0C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6791B8A9" w14:textId="77777777" w:rsidR="00FF3E9F" w:rsidRPr="0067017E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67017E">
        <w:rPr>
          <w:rFonts w:ascii="Times New Roman" w:hAnsi="Times New Roman" w:cs="Times New Roman"/>
          <w:b/>
          <w:sz w:val="20"/>
          <w:szCs w:val="20"/>
        </w:rPr>
        <w:t>2. HAZARD(S) IDENTIFICATION</w:t>
      </w:r>
    </w:p>
    <w:p w14:paraId="5C661F1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 known.</w:t>
      </w:r>
    </w:p>
    <w:p w14:paraId="54C353D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6474A943" w14:textId="77777777" w:rsidR="00FF3E9F" w:rsidRPr="0067017E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67017E">
        <w:rPr>
          <w:rFonts w:ascii="Times New Roman" w:hAnsi="Times New Roman" w:cs="Times New Roman"/>
          <w:b/>
          <w:sz w:val="20"/>
          <w:szCs w:val="20"/>
        </w:rPr>
        <w:t>3. COMPOSITION/INFORMATION ON INGREDIENTS</w:t>
      </w:r>
    </w:p>
    <w:p w14:paraId="6A8E4BB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DESCRIPTION: </w:t>
      </w:r>
    </w:p>
    <w:p w14:paraId="1E4E6E52" w14:textId="77777777" w:rsidR="0067017E" w:rsidRDefault="0067017E" w:rsidP="0067017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Light Peach to Light Orange, Viscous, Homogenous Cream</w:t>
      </w:r>
    </w:p>
    <w:p w14:paraId="46D12679" w14:textId="77777777" w:rsidR="0067017E" w:rsidRDefault="0067017E" w:rsidP="0067017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a Mild Grapefruit odor</w:t>
      </w:r>
    </w:p>
    <w:p w14:paraId="507402DD" w14:textId="60BDC3CD" w:rsidR="00FF3E9F" w:rsidRDefault="00FF3E9F" w:rsidP="0067017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FLASH POINT: N/A</w:t>
      </w:r>
    </w:p>
    <w:p w14:paraId="0D9EC28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ETHANOL: N/A</w:t>
      </w:r>
    </w:p>
    <w:p w14:paraId="1E99CAF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DIETHYL PHTHALATE: N/A</w:t>
      </w:r>
    </w:p>
    <w:p w14:paraId="0D0C9E0F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t-BUTYL ALCOHOL: N/A</w:t>
      </w:r>
    </w:p>
    <w:p w14:paraId="381852A2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1826D8A3" w14:textId="77777777" w:rsidR="00FF3E9F" w:rsidRPr="0067017E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67017E">
        <w:rPr>
          <w:rFonts w:ascii="Times New Roman" w:hAnsi="Times New Roman" w:cs="Times New Roman"/>
          <w:b/>
          <w:sz w:val="20"/>
          <w:szCs w:val="20"/>
        </w:rPr>
        <w:t>4. FIRST AID MEASURES</w:t>
      </w:r>
    </w:p>
    <w:p w14:paraId="2551992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Seek medical attention if adverse reactions or symptoms occur.</w:t>
      </w:r>
    </w:p>
    <w:p w14:paraId="362E7FF9" w14:textId="77777777" w:rsidR="0067017E" w:rsidRDefault="0067017E" w:rsidP="0067017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EMERGENCY:</w:t>
      </w:r>
    </w:p>
    <w:p w14:paraId="466CCF32" w14:textId="30AB4979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SkinSciPac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Inc. </w:t>
      </w:r>
    </w:p>
    <w:p w14:paraId="57559830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12774 Via Grimaldi 1-800-605-8564</w:t>
      </w:r>
    </w:p>
    <w:p w14:paraId="09BC6047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 Mar, CA 92014</w:t>
      </w:r>
    </w:p>
    <w:p w14:paraId="1AC63A6B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USA</w:t>
      </w:r>
    </w:p>
    <w:p w14:paraId="41BBDE4F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5F4C4275" w14:textId="77777777" w:rsidR="00FF3E9F" w:rsidRPr="0067017E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67017E">
        <w:rPr>
          <w:rFonts w:ascii="Times New Roman" w:hAnsi="Times New Roman" w:cs="Times New Roman"/>
          <w:b/>
          <w:sz w:val="20"/>
          <w:szCs w:val="20"/>
        </w:rPr>
        <w:t>5. FIRE FIGHTING MEASURES</w:t>
      </w:r>
    </w:p>
    <w:p w14:paraId="0B9E607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applicable, use appropriate method (water, CO2, foam, dry chemical) depending</w:t>
      </w:r>
    </w:p>
    <w:p w14:paraId="55E78687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fire class.</w:t>
      </w:r>
    </w:p>
    <w:p w14:paraId="2E20C5F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3A570479" w14:textId="77777777" w:rsidR="00FF3E9F" w:rsidRPr="0067017E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67017E">
        <w:rPr>
          <w:rFonts w:ascii="Times New Roman" w:hAnsi="Times New Roman" w:cs="Times New Roman"/>
          <w:b/>
          <w:sz w:val="20"/>
          <w:szCs w:val="20"/>
        </w:rPr>
        <w:t>6. ACCIDENTAL RELEASE MEASURES</w:t>
      </w:r>
    </w:p>
    <w:p w14:paraId="37535FD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Dike spill, use absorbent material, and scoop up.</w:t>
      </w:r>
    </w:p>
    <w:p w14:paraId="1490725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047ED557" w14:textId="77777777" w:rsidR="00FF3E9F" w:rsidRPr="0067017E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67017E">
        <w:rPr>
          <w:rFonts w:ascii="Times New Roman" w:hAnsi="Times New Roman" w:cs="Times New Roman"/>
          <w:b/>
          <w:sz w:val="20"/>
          <w:szCs w:val="20"/>
        </w:rPr>
        <w:t>7. HANDLING AND STORING</w:t>
      </w:r>
    </w:p>
    <w:p w14:paraId="10CB0F6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Keep containers tightly sealed.</w:t>
      </w:r>
    </w:p>
    <w:p w14:paraId="591A76A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674699CA" w14:textId="77777777" w:rsidR="00FF3E9F" w:rsidRPr="0067017E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67017E">
        <w:rPr>
          <w:rFonts w:ascii="Times New Roman" w:hAnsi="Times New Roman" w:cs="Times New Roman"/>
          <w:b/>
          <w:sz w:val="20"/>
          <w:szCs w:val="20"/>
        </w:rPr>
        <w:t>8. EXPOSURE CONTROLS/PERSONAL PROTECTION</w:t>
      </w:r>
    </w:p>
    <w:p w14:paraId="1A86D24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information:</w:t>
      </w:r>
    </w:p>
    <w:p w14:paraId="413D6C8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/ HYGIENIC PRACTICES: Normal FDA Good Manufacturing Practices</w:t>
      </w:r>
    </w:p>
    <w:p w14:paraId="6C7900C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GLOVES AND EYE PROTECTION: Recommended</w:t>
      </w:r>
    </w:p>
    <w:p w14:paraId="791FEA0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VENTILATION: General room ventilation should be adequate</w:t>
      </w:r>
    </w:p>
    <w:p w14:paraId="5861BB4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PROTECTIVE CLOTHING: n/a</w:t>
      </w:r>
    </w:p>
    <w:p w14:paraId="0C9BBC40" w14:textId="77777777" w:rsidR="0067017E" w:rsidRDefault="0067017E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8B4482F" w14:textId="77777777" w:rsidR="0067017E" w:rsidRDefault="0067017E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F1B1A77" w14:textId="77777777" w:rsidR="0067017E" w:rsidRDefault="0067017E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CE40505" w14:textId="77777777" w:rsidR="0067017E" w:rsidRDefault="0067017E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CE18D0A" w14:textId="77777777" w:rsidR="0067017E" w:rsidRDefault="0067017E" w:rsidP="0067017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PAGE 1 OF 2</w:t>
      </w:r>
    </w:p>
    <w:p w14:paraId="29478AAB" w14:textId="53ECA3B4" w:rsidR="0067017E" w:rsidRDefault="0067017E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8511FE2" w14:textId="77777777" w:rsidR="0067017E" w:rsidRDefault="0067017E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85A5734" w14:textId="7900A85A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=========================================================================</w:t>
      </w:r>
    </w:p>
    <w:p w14:paraId="5B3B2557" w14:textId="39D8D9D4" w:rsidR="00FF3E9F" w:rsidRPr="0067017E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67017E">
        <w:rPr>
          <w:rFonts w:ascii="Times New Roman" w:hAnsi="Times New Roman" w:cs="Times New Roman"/>
          <w:b/>
          <w:sz w:val="20"/>
          <w:szCs w:val="20"/>
        </w:rPr>
        <w:t>9. PHYSICAL AND CHEMICAL PROPERTIES</w:t>
      </w:r>
    </w:p>
    <w:p w14:paraId="071450DA" w14:textId="1A1AF52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Analysis </w:t>
      </w:r>
      <w:r w:rsidR="0067017E">
        <w:rPr>
          <w:rFonts w:ascii="Times New Roman" w:hAnsi="Times New Roman" w:cs="Times New Roman"/>
          <w:sz w:val="20"/>
          <w:szCs w:val="20"/>
        </w:rPr>
        <w:tab/>
      </w:r>
      <w:r w:rsidR="0067017E">
        <w:rPr>
          <w:rFonts w:ascii="Times New Roman" w:hAnsi="Times New Roman" w:cs="Times New Roman"/>
          <w:sz w:val="20"/>
          <w:szCs w:val="20"/>
        </w:rPr>
        <w:tab/>
      </w:r>
      <w:r w:rsidR="0067017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Value</w:t>
      </w:r>
    </w:p>
    <w:p w14:paraId="316E714B" w14:textId="61B5FC84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Brookfield </w:t>
      </w:r>
      <w:r w:rsidR="0067017E">
        <w:rPr>
          <w:rFonts w:ascii="Times New Roman" w:hAnsi="Times New Roman" w:cs="Times New Roman"/>
          <w:sz w:val="20"/>
          <w:szCs w:val="20"/>
        </w:rPr>
        <w:tab/>
      </w:r>
      <w:r w:rsidR="0067017E">
        <w:rPr>
          <w:rFonts w:ascii="Times New Roman" w:hAnsi="Times New Roman" w:cs="Times New Roman"/>
          <w:sz w:val="20"/>
          <w:szCs w:val="20"/>
        </w:rPr>
        <w:tab/>
      </w:r>
      <w:r w:rsidR="0067017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Viscosity </w:t>
      </w:r>
      <w:r w:rsidR="005B6286">
        <w:rPr>
          <w:rFonts w:ascii="Times New Roman" w:hAnsi="Times New Roman" w:cs="Times New Roman"/>
          <w:sz w:val="20"/>
          <w:szCs w:val="20"/>
        </w:rPr>
        <w:t>1</w:t>
      </w:r>
      <w:r w:rsidR="0067017E">
        <w:rPr>
          <w:rFonts w:ascii="Times New Roman" w:hAnsi="Times New Roman" w:cs="Times New Roman"/>
          <w:sz w:val="20"/>
          <w:szCs w:val="20"/>
        </w:rPr>
        <w:t>5</w:t>
      </w:r>
      <w:r w:rsidR="005B6286">
        <w:rPr>
          <w:rFonts w:ascii="Times New Roman" w:hAnsi="Times New Roman" w:cs="Times New Roman"/>
          <w:sz w:val="20"/>
          <w:szCs w:val="20"/>
        </w:rPr>
        <w:t>,000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22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017E">
        <w:rPr>
          <w:rFonts w:ascii="Times New Roman" w:hAnsi="Times New Roman" w:cs="Times New Roman"/>
          <w:sz w:val="20"/>
          <w:szCs w:val="20"/>
        </w:rPr>
        <w:t>4</w:t>
      </w:r>
      <w:r w:rsidR="005B6286">
        <w:rPr>
          <w:rFonts w:ascii="Times New Roman" w:hAnsi="Times New Roman" w:cs="Times New Roman"/>
          <w:sz w:val="20"/>
          <w:szCs w:val="20"/>
        </w:rPr>
        <w:t>0</w:t>
      </w:r>
      <w:r w:rsidR="001522FF">
        <w:rPr>
          <w:rFonts w:ascii="Times New Roman" w:hAnsi="Times New Roman" w:cs="Times New Roman"/>
          <w:sz w:val="20"/>
          <w:szCs w:val="20"/>
        </w:rPr>
        <w:t>,000</w:t>
      </w:r>
      <w:r>
        <w:rPr>
          <w:rFonts w:ascii="Times New Roman" w:hAnsi="Times New Roman" w:cs="Times New Roman"/>
          <w:sz w:val="20"/>
          <w:szCs w:val="20"/>
        </w:rPr>
        <w:t xml:space="preserve"> CPS @ 25 °C</w:t>
      </w:r>
    </w:p>
    <w:p w14:paraId="74FD29A0" w14:textId="10C6A4DA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Flash Point </w:t>
      </w:r>
      <w:r w:rsidR="0067017E">
        <w:rPr>
          <w:rFonts w:ascii="Times New Roman" w:hAnsi="Times New Roman" w:cs="Times New Roman"/>
          <w:sz w:val="20"/>
          <w:szCs w:val="20"/>
        </w:rPr>
        <w:tab/>
      </w:r>
      <w:r w:rsidR="0067017E">
        <w:rPr>
          <w:rFonts w:ascii="Times New Roman" w:hAnsi="Times New Roman" w:cs="Times New Roman"/>
          <w:sz w:val="20"/>
          <w:szCs w:val="20"/>
        </w:rPr>
        <w:tab/>
      </w:r>
      <w:r w:rsidR="0067017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N/A</w:t>
      </w:r>
    </w:p>
    <w:p w14:paraId="2F32E818" w14:textId="51914952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 </w:t>
      </w:r>
      <w:r w:rsidR="0067017E">
        <w:rPr>
          <w:rFonts w:ascii="Times New Roman" w:hAnsi="Times New Roman" w:cs="Times New Roman"/>
          <w:sz w:val="20"/>
          <w:szCs w:val="20"/>
        </w:rPr>
        <w:tab/>
      </w:r>
      <w:r w:rsidR="0067017E">
        <w:rPr>
          <w:rFonts w:ascii="Times New Roman" w:hAnsi="Times New Roman" w:cs="Times New Roman"/>
          <w:sz w:val="20"/>
          <w:szCs w:val="20"/>
        </w:rPr>
        <w:tab/>
      </w:r>
      <w:r w:rsidR="0067017E">
        <w:rPr>
          <w:rFonts w:ascii="Times New Roman" w:hAnsi="Times New Roman" w:cs="Times New Roman"/>
          <w:sz w:val="20"/>
          <w:szCs w:val="20"/>
        </w:rPr>
        <w:tab/>
      </w:r>
      <w:r w:rsidR="0067017E">
        <w:rPr>
          <w:rFonts w:ascii="Times New Roman" w:hAnsi="Times New Roman" w:cs="Times New Roman"/>
          <w:sz w:val="20"/>
          <w:szCs w:val="20"/>
        </w:rPr>
        <w:tab/>
      </w:r>
      <w:r w:rsidR="005B6286">
        <w:rPr>
          <w:rFonts w:ascii="Times New Roman" w:hAnsi="Times New Roman" w:cs="Times New Roman"/>
          <w:sz w:val="20"/>
          <w:szCs w:val="20"/>
        </w:rPr>
        <w:t>4.</w:t>
      </w:r>
      <w:r w:rsidR="0067017E">
        <w:rPr>
          <w:rFonts w:ascii="Times New Roman" w:hAnsi="Times New Roman" w:cs="Times New Roman"/>
          <w:sz w:val="20"/>
          <w:szCs w:val="20"/>
        </w:rPr>
        <w:t>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n±Ñ˛" w:hAnsi="n±Ñ˛" w:cs="n±Ñ˛"/>
          <w:sz w:val="20"/>
          <w:szCs w:val="20"/>
        </w:rPr>
        <w:t xml:space="preserve">– </w:t>
      </w:r>
      <w:r w:rsidR="002934EC">
        <w:rPr>
          <w:rFonts w:ascii="Times New Roman" w:hAnsi="Times New Roman" w:cs="Times New Roman"/>
          <w:sz w:val="20"/>
          <w:szCs w:val="20"/>
        </w:rPr>
        <w:t>5.</w:t>
      </w:r>
      <w:r w:rsidR="0067017E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@ 25 °C</w:t>
      </w:r>
    </w:p>
    <w:p w14:paraId="4EFEBC0E" w14:textId="2AF55A61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Specific Gravity </w:t>
      </w:r>
      <w:r w:rsidR="0067017E">
        <w:rPr>
          <w:rFonts w:ascii="Times New Roman" w:hAnsi="Times New Roman" w:cs="Times New Roman"/>
          <w:sz w:val="20"/>
          <w:szCs w:val="20"/>
        </w:rPr>
        <w:tab/>
      </w:r>
      <w:r w:rsidR="0067017E">
        <w:rPr>
          <w:rFonts w:ascii="Times New Roman" w:hAnsi="Times New Roman" w:cs="Times New Roman"/>
          <w:sz w:val="20"/>
          <w:szCs w:val="20"/>
        </w:rPr>
        <w:tab/>
      </w:r>
      <w:r w:rsidR="0067017E">
        <w:rPr>
          <w:rFonts w:ascii="Times New Roman" w:hAnsi="Times New Roman" w:cs="Times New Roman"/>
          <w:sz w:val="20"/>
          <w:szCs w:val="20"/>
        </w:rPr>
        <w:tab/>
      </w:r>
      <w:r w:rsidR="002934EC">
        <w:rPr>
          <w:rFonts w:ascii="Times New Roman" w:hAnsi="Times New Roman" w:cs="Times New Roman"/>
          <w:sz w:val="20"/>
          <w:szCs w:val="20"/>
        </w:rPr>
        <w:t>0.990</w:t>
      </w:r>
      <w:r>
        <w:rPr>
          <w:rFonts w:ascii="Times New Roman" w:hAnsi="Times New Roman" w:cs="Times New Roman"/>
          <w:sz w:val="20"/>
          <w:szCs w:val="20"/>
        </w:rPr>
        <w:t xml:space="preserve"> - 1.</w:t>
      </w:r>
      <w:r w:rsidR="0067017E">
        <w:rPr>
          <w:rFonts w:ascii="Times New Roman" w:hAnsi="Times New Roman" w:cs="Times New Roman"/>
          <w:sz w:val="20"/>
          <w:szCs w:val="20"/>
        </w:rPr>
        <w:t>050</w:t>
      </w:r>
      <w:r>
        <w:rPr>
          <w:rFonts w:ascii="Times New Roman" w:hAnsi="Times New Roman" w:cs="Times New Roman"/>
          <w:sz w:val="20"/>
          <w:szCs w:val="20"/>
        </w:rPr>
        <w:t xml:space="preserve"> @ 25 °C</w:t>
      </w:r>
    </w:p>
    <w:p w14:paraId="1D814F0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04C1DFF8" w14:textId="77777777" w:rsidR="00FF3E9F" w:rsidRPr="0067017E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67017E">
        <w:rPr>
          <w:rFonts w:ascii="Times New Roman" w:hAnsi="Times New Roman" w:cs="Times New Roman"/>
          <w:b/>
          <w:sz w:val="20"/>
          <w:szCs w:val="20"/>
        </w:rPr>
        <w:t>10. STABILITY AND REACTIVITY</w:t>
      </w:r>
    </w:p>
    <w:p w14:paraId="1CB9DC73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REACTIVITY HAZARD: Minimal, </w:t>
      </w:r>
      <w:proofErr w:type="gramStart"/>
      <w:r>
        <w:rPr>
          <w:rFonts w:ascii="Times New Roman" w:hAnsi="Times New Roman" w:cs="Times New Roman"/>
          <w:sz w:val="20"/>
          <w:szCs w:val="20"/>
        </w:rPr>
        <w:t>Normally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stable, does not react with water.</w:t>
      </w:r>
    </w:p>
    <w:p w14:paraId="214AF9D3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DECOMPOSITION: Not determined.</w:t>
      </w:r>
    </w:p>
    <w:p w14:paraId="545EE98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POLYMERIZATION: Will not occur.</w:t>
      </w:r>
    </w:p>
    <w:p w14:paraId="5831734C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7C211E98" w14:textId="77777777" w:rsidR="00FF3E9F" w:rsidRPr="0067017E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67017E">
        <w:rPr>
          <w:rFonts w:ascii="Times New Roman" w:hAnsi="Times New Roman" w:cs="Times New Roman"/>
          <w:b/>
          <w:sz w:val="20"/>
          <w:szCs w:val="20"/>
        </w:rPr>
        <w:t>11. TOXICOLOGICAL INFORMATION</w:t>
      </w:r>
    </w:p>
    <w:p w14:paraId="1D9FB451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information: Safety approved for personal use as directed.</w:t>
      </w:r>
    </w:p>
    <w:p w14:paraId="12D54E1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1C21607C" w14:textId="77777777" w:rsidR="00FF3E9F" w:rsidRPr="0067017E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67017E">
        <w:rPr>
          <w:rFonts w:ascii="Times New Roman" w:hAnsi="Times New Roman" w:cs="Times New Roman"/>
          <w:b/>
          <w:sz w:val="20"/>
          <w:szCs w:val="20"/>
        </w:rPr>
        <w:t>12. ECOLOGICAL INFORMATION</w:t>
      </w:r>
    </w:p>
    <w:p w14:paraId="477F3B41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determined: Dispose of according to Federal, State, and Local Regulations.</w:t>
      </w:r>
    </w:p>
    <w:p w14:paraId="77110E0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6453B4C0" w14:textId="77777777" w:rsidR="00FF3E9F" w:rsidRPr="0067017E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67017E">
        <w:rPr>
          <w:rFonts w:ascii="Times New Roman" w:hAnsi="Times New Roman" w:cs="Times New Roman"/>
          <w:b/>
          <w:sz w:val="20"/>
          <w:szCs w:val="20"/>
        </w:rPr>
        <w:t>13. DISPOSAL CONSIDERATIONS</w:t>
      </w:r>
    </w:p>
    <w:p w14:paraId="7A4A08FB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Dispose of according to Federal, State, and Local Regulations.</w:t>
      </w:r>
    </w:p>
    <w:p w14:paraId="0547803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230EA1B6" w14:textId="77777777" w:rsidR="00FF3E9F" w:rsidRPr="0067017E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67017E">
        <w:rPr>
          <w:rFonts w:ascii="Times New Roman" w:hAnsi="Times New Roman" w:cs="Times New Roman"/>
          <w:b/>
          <w:sz w:val="20"/>
          <w:szCs w:val="20"/>
        </w:rPr>
        <w:t>14. TRANSPORT INFORMATION</w:t>
      </w:r>
    </w:p>
    <w:p w14:paraId="035E93E5" w14:textId="77777777" w:rsidR="00FF3E9F" w:rsidRPr="0067017E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67017E">
        <w:rPr>
          <w:rFonts w:ascii="Times New Roman" w:hAnsi="Times New Roman" w:cs="Times New Roman"/>
          <w:b/>
          <w:sz w:val="20"/>
          <w:szCs w:val="20"/>
        </w:rPr>
        <w:t>IN CONSUMER PACKAGING</w:t>
      </w:r>
    </w:p>
    <w:p w14:paraId="5E5C6453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GROUND: NOT REGULATED</w:t>
      </w:r>
    </w:p>
    <w:p w14:paraId="19819D7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WATER: NOT REGULATED</w:t>
      </w:r>
    </w:p>
    <w:p w14:paraId="1C82CBD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AIR: NOT REGULATED</w:t>
      </w:r>
    </w:p>
    <w:p w14:paraId="60D33A11" w14:textId="77777777" w:rsidR="00FF3E9F" w:rsidRPr="0067017E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67017E">
        <w:rPr>
          <w:rFonts w:ascii="Times New Roman" w:hAnsi="Times New Roman" w:cs="Times New Roman"/>
          <w:b/>
          <w:sz w:val="20"/>
          <w:szCs w:val="20"/>
        </w:rPr>
        <w:t>IN OTHER THAN CONSUMER PACKAGING</w:t>
      </w:r>
    </w:p>
    <w:p w14:paraId="2267902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GROUND: NOT REGULATED</w:t>
      </w:r>
    </w:p>
    <w:p w14:paraId="7A11997B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WATER: NOT REGULATED</w:t>
      </w:r>
    </w:p>
    <w:p w14:paraId="1039ECD0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AIR: NOT REGULATED</w:t>
      </w:r>
    </w:p>
    <w:p w14:paraId="193E950C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according to Federal, State, and Local Regulations.</w:t>
      </w:r>
    </w:p>
    <w:p w14:paraId="10E8AAA7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48E79279" w14:textId="77777777" w:rsidR="00FF3E9F" w:rsidRPr="0067017E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67017E">
        <w:rPr>
          <w:rFonts w:ascii="Times New Roman" w:hAnsi="Times New Roman" w:cs="Times New Roman"/>
          <w:b/>
          <w:sz w:val="20"/>
          <w:szCs w:val="20"/>
        </w:rPr>
        <w:t>15. REGULATORY INFORMATION</w:t>
      </w:r>
    </w:p>
    <w:p w14:paraId="76EB0292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determined: Dispose of according to Federal, State, and Local Regulations.</w:t>
      </w:r>
    </w:p>
    <w:p w14:paraId="30CE9A5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2DAE8C11" w14:textId="77777777" w:rsidR="00836337" w:rsidRPr="0067017E" w:rsidRDefault="00836337" w:rsidP="0083633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67017E">
        <w:rPr>
          <w:rFonts w:ascii="Times New Roman" w:hAnsi="Times New Roman" w:cs="Times New Roman"/>
          <w:b/>
          <w:sz w:val="20"/>
          <w:szCs w:val="20"/>
        </w:rPr>
        <w:t>16. OTHER INFORMATION</w:t>
      </w:r>
    </w:p>
    <w:bookmarkEnd w:id="0"/>
    <w:p w14:paraId="1C4030B5" w14:textId="77777777" w:rsidR="00836337" w:rsidRDefault="00836337" w:rsidP="0083633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REVISION HISTORY</w:t>
      </w:r>
    </w:p>
    <w:p w14:paraId="659962FF" w14:textId="5BD5FF35" w:rsidR="00836337" w:rsidRDefault="00836337" w:rsidP="0083633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 01, </w:t>
      </w:r>
      <w:r w:rsidR="0067017E">
        <w:rPr>
          <w:rFonts w:ascii="Times New Roman" w:hAnsi="Times New Roman" w:cs="Times New Roman"/>
          <w:sz w:val="20"/>
          <w:szCs w:val="20"/>
        </w:rPr>
        <w:t>July 4</w:t>
      </w:r>
      <w:r w:rsidR="0067017E" w:rsidRPr="0067017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7017E">
        <w:rPr>
          <w:rFonts w:ascii="Times New Roman" w:hAnsi="Times New Roman" w:cs="Times New Roman"/>
          <w:sz w:val="20"/>
          <w:szCs w:val="20"/>
        </w:rPr>
        <w:t xml:space="preserve"> 2018</w:t>
      </w:r>
      <w:r>
        <w:rPr>
          <w:rFonts w:ascii="Times New Roman" w:hAnsi="Times New Roman" w:cs="Times New Roman"/>
          <w:sz w:val="20"/>
          <w:szCs w:val="20"/>
        </w:rPr>
        <w:t xml:space="preserve"> NEW</w:t>
      </w:r>
    </w:p>
    <w:p w14:paraId="3BAC72D0" w14:textId="34D3941C" w:rsidR="0067017E" w:rsidRDefault="0067017E" w:rsidP="0083633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 02, April 4</w:t>
      </w:r>
      <w:r w:rsidRPr="0067017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2019 Name Update</w:t>
      </w:r>
    </w:p>
    <w:p w14:paraId="4877C945" w14:textId="77777777" w:rsidR="00836337" w:rsidRDefault="00836337" w:rsidP="0083633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preceding information is based on available data and is believed to be correct. However, no warranty</w:t>
      </w:r>
    </w:p>
    <w:p w14:paraId="367146D7" w14:textId="77777777" w:rsidR="00836337" w:rsidRDefault="00836337" w:rsidP="0083633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expressed or to be implied regarding the accuracy of this information, the results to be obtained from</w:t>
      </w:r>
    </w:p>
    <w:p w14:paraId="32B779BA" w14:textId="77777777" w:rsidR="00836337" w:rsidRDefault="00836337" w:rsidP="0083633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use thereof or the hazards connected with the use of the material. Since this information contained</w:t>
      </w:r>
    </w:p>
    <w:p w14:paraId="43C5A352" w14:textId="77777777" w:rsidR="00836337" w:rsidRDefault="00836337" w:rsidP="0083633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herein may be applied under conditions beyond our control and with which we may be unfamiliar,</w:t>
      </w:r>
    </w:p>
    <w:p w14:paraId="101756F6" w14:textId="77777777" w:rsidR="00836337" w:rsidRDefault="00836337" w:rsidP="0083633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SkinSciPac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Inc. does not assume any responsibility for the results of its use. This information is furnished</w:t>
      </w:r>
    </w:p>
    <w:p w14:paraId="6A6FCA7F" w14:textId="77777777" w:rsidR="00836337" w:rsidRDefault="00836337" w:rsidP="0083633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upon the conditions that the person receiving it shall make their own determinations of the effects,</w:t>
      </w:r>
    </w:p>
    <w:p w14:paraId="5DB84DA4" w14:textId="77777777" w:rsidR="00836337" w:rsidRDefault="00836337" w:rsidP="00836337">
      <w:pPr>
        <w:pBdr>
          <w:bottom w:val="doub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properties, and protections, which pertain to their particular conditions.</w:t>
      </w:r>
    </w:p>
    <w:p w14:paraId="58A3AC9E" w14:textId="77777777" w:rsidR="00836337" w:rsidRDefault="00836337" w:rsidP="00836337">
      <w:pPr>
        <w:rPr>
          <w:rFonts w:ascii="Times New Roman" w:hAnsi="Times New Roman" w:cs="Times New Roman"/>
          <w:sz w:val="22"/>
          <w:szCs w:val="22"/>
        </w:rPr>
      </w:pPr>
    </w:p>
    <w:p w14:paraId="2556332C" w14:textId="77777777" w:rsidR="00836337" w:rsidRDefault="00836337" w:rsidP="00836337">
      <w:pPr>
        <w:rPr>
          <w:rFonts w:ascii="Times New Roman" w:hAnsi="Times New Roman" w:cs="Times New Roman"/>
          <w:sz w:val="22"/>
          <w:szCs w:val="22"/>
        </w:rPr>
      </w:pPr>
    </w:p>
    <w:p w14:paraId="510A99DB" w14:textId="77777777" w:rsidR="00836337" w:rsidRDefault="00836337" w:rsidP="00836337">
      <w:pPr>
        <w:rPr>
          <w:rFonts w:ascii="Times New Roman" w:hAnsi="Times New Roman" w:cs="Times New Roman"/>
          <w:sz w:val="22"/>
          <w:szCs w:val="22"/>
        </w:rPr>
      </w:pPr>
    </w:p>
    <w:p w14:paraId="5E1FD1EE" w14:textId="77777777" w:rsidR="00836337" w:rsidRDefault="00836337" w:rsidP="00836337">
      <w:pPr>
        <w:rPr>
          <w:rFonts w:ascii="Times New Roman" w:hAnsi="Times New Roman" w:cs="Times New Roman"/>
          <w:sz w:val="22"/>
          <w:szCs w:val="22"/>
        </w:rPr>
      </w:pPr>
    </w:p>
    <w:p w14:paraId="0103ECD4" w14:textId="34594113" w:rsidR="008953A4" w:rsidRDefault="00FF3E9F" w:rsidP="00836337">
      <w:r>
        <w:rPr>
          <w:rFonts w:ascii="Times New Roman" w:hAnsi="Times New Roman" w:cs="Times New Roman"/>
          <w:sz w:val="22"/>
          <w:szCs w:val="22"/>
        </w:rPr>
        <w:t xml:space="preserve">PAGE </w:t>
      </w:r>
      <w:r w:rsidR="0083633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OF </w:t>
      </w:r>
      <w:r w:rsidR="00836337">
        <w:rPr>
          <w:rFonts w:ascii="Times New Roman" w:hAnsi="Times New Roman" w:cs="Times New Roman"/>
          <w:sz w:val="22"/>
          <w:szCs w:val="22"/>
        </w:rPr>
        <w:t>2</w:t>
      </w:r>
    </w:p>
    <w:sectPr w:rsidR="008953A4" w:rsidSect="00C25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±Ñ˛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9F"/>
    <w:rsid w:val="001522FF"/>
    <w:rsid w:val="002934EC"/>
    <w:rsid w:val="005B6286"/>
    <w:rsid w:val="0067017E"/>
    <w:rsid w:val="00836337"/>
    <w:rsid w:val="008953A4"/>
    <w:rsid w:val="00C05F3F"/>
    <w:rsid w:val="00C259F7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B5B45"/>
  <w15:chartTrackingRefBased/>
  <w15:docId w15:val="{9CAF9A9E-3E6E-CE4F-9476-39E0D695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 Haberkorn</dc:creator>
  <cp:keywords/>
  <dc:description/>
  <cp:lastModifiedBy>Regis Haberkorn</cp:lastModifiedBy>
  <cp:revision>2</cp:revision>
  <dcterms:created xsi:type="dcterms:W3CDTF">2019-04-18T19:18:00Z</dcterms:created>
  <dcterms:modified xsi:type="dcterms:W3CDTF">2019-04-18T19:18:00Z</dcterms:modified>
</cp:coreProperties>
</file>